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3D45" w14:textId="2307E423" w:rsidR="009448F1" w:rsidRDefault="009448F1"/>
    <w:p w14:paraId="00C7D4A8" w14:textId="0D35DE84" w:rsidR="009448F1" w:rsidRDefault="009448F1"/>
    <w:p w14:paraId="32F7137E" w14:textId="77777777" w:rsidR="009448F1" w:rsidRDefault="009448F1" w:rsidP="009448F1">
      <w:pPr>
        <w:pStyle w:val="NormalnyWeb"/>
        <w:spacing w:before="0" w:beforeAutospacing="0" w:after="150" w:afterAutospacing="0" w:line="328" w:lineRule="auto"/>
        <w:jc w:val="center"/>
        <w:rPr>
          <w:rFonts w:ascii="Montserrat" w:hAnsi="Montserrat"/>
          <w:color w:val="000000"/>
          <w:sz w:val="35"/>
          <w:szCs w:val="35"/>
        </w:rPr>
      </w:pPr>
      <w:r>
        <w:rPr>
          <w:rFonts w:ascii="Montserrat" w:hAnsi="Montserrat"/>
          <w:color w:val="000000"/>
          <w:sz w:val="35"/>
          <w:szCs w:val="35"/>
        </w:rPr>
        <w:t xml:space="preserve">Spotkanie odbędzie się w dniu 1 marca 2026 r. </w:t>
      </w:r>
      <w:r>
        <w:rPr>
          <w:rFonts w:ascii="Montserrat" w:hAnsi="Montserrat"/>
          <w:color w:val="000000"/>
          <w:sz w:val="35"/>
          <w:szCs w:val="35"/>
        </w:rPr>
        <w:br/>
        <w:t>w siedzibie PIK-u w Łodzi, przy ulicy Więckowskiego 13 (p. II) o godzinie 10:00 </w:t>
      </w:r>
    </w:p>
    <w:p w14:paraId="44C5BA77" w14:textId="5B87CFA5" w:rsidR="009448F1" w:rsidRDefault="009448F1" w:rsidP="009448F1">
      <w:pPr>
        <w:pStyle w:val="NormalnyWeb"/>
        <w:spacing w:before="0" w:beforeAutospacing="0" w:after="150" w:afterAutospacing="0" w:line="328" w:lineRule="auto"/>
        <w:jc w:val="center"/>
        <w:rPr>
          <w:rFonts w:ascii="Montserrat" w:hAnsi="Montserrat"/>
          <w:color w:val="000000"/>
          <w:sz w:val="35"/>
          <w:szCs w:val="35"/>
        </w:rPr>
      </w:pPr>
      <w:r>
        <w:rPr>
          <w:rFonts w:ascii="Montserrat" w:hAnsi="Montserrat"/>
          <w:color w:val="000000"/>
          <w:sz w:val="35"/>
          <w:szCs w:val="35"/>
        </w:rPr>
        <w:t>(spotkania zespołów od 9.30).</w:t>
      </w:r>
    </w:p>
    <w:p w14:paraId="708F51B3" w14:textId="77777777" w:rsidR="009448F1" w:rsidRPr="009448F1" w:rsidRDefault="009448F1" w:rsidP="009448F1">
      <w:pPr>
        <w:pStyle w:val="NormalnyWeb"/>
        <w:spacing w:before="0" w:beforeAutospacing="0" w:after="0" w:afterAutospacing="0" w:line="328" w:lineRule="auto"/>
        <w:rPr>
          <w:rFonts w:ascii="Montserrat" w:hAnsi="Montserrat"/>
          <w:color w:val="000000"/>
        </w:rPr>
      </w:pPr>
      <w:r w:rsidRPr="009448F1">
        <w:rPr>
          <w:rFonts w:ascii="Montserrat" w:hAnsi="Montserrat"/>
          <w:color w:val="000000"/>
        </w:rPr>
        <w:t xml:space="preserve">1. PROGRAM SPOTKANIA </w:t>
      </w:r>
      <w:r w:rsidRPr="009448F1">
        <w:rPr>
          <w:rFonts w:ascii="Montserrat" w:hAnsi="Montserrat"/>
          <w:color w:val="000000"/>
        </w:rPr>
        <w:br/>
        <w:t>Rozpoczęcie i powitanie;</w:t>
      </w:r>
      <w:r w:rsidRPr="009448F1">
        <w:rPr>
          <w:rFonts w:ascii="Montserrat" w:hAnsi="Montserrat"/>
          <w:color w:val="000000"/>
        </w:rPr>
        <w:br/>
        <w:t>2. Odczytanie programu spotkania i zgłaszanie ewentualnych poprawek do przedstawionego programu;</w:t>
      </w:r>
      <w:r w:rsidRPr="009448F1">
        <w:rPr>
          <w:rFonts w:ascii="Montserrat" w:hAnsi="Montserrat"/>
          <w:color w:val="000000"/>
        </w:rPr>
        <w:br/>
        <w:t>3. Sprawozdania z Intergrup;</w:t>
      </w:r>
      <w:r w:rsidRPr="009448F1">
        <w:rPr>
          <w:rFonts w:ascii="Montserrat" w:hAnsi="Montserrat"/>
          <w:color w:val="000000"/>
        </w:rPr>
        <w:br/>
        <w:t>4. Sprawozdania: służby RŁ, delegaci, powiernicy;</w:t>
      </w:r>
      <w:r w:rsidRPr="009448F1">
        <w:rPr>
          <w:rFonts w:ascii="Montserrat" w:hAnsi="Montserrat"/>
          <w:color w:val="000000"/>
        </w:rPr>
        <w:br/>
        <w:t>5. Sprawozdanie z przygotowań Ogólnopolskich Warsztatów Informacji Publicznej;</w:t>
      </w:r>
      <w:r w:rsidRPr="009448F1">
        <w:rPr>
          <w:rFonts w:ascii="Montserrat" w:hAnsi="Montserrat"/>
          <w:color w:val="000000"/>
        </w:rPr>
        <w:br/>
        <w:t>6. Sprawozdanie z przygotowań Ogólnopolskich Warsztatów Skarbników;</w:t>
      </w:r>
      <w:r w:rsidRPr="009448F1">
        <w:rPr>
          <w:rFonts w:ascii="Montserrat" w:hAnsi="Montserrat"/>
          <w:color w:val="000000"/>
        </w:rPr>
        <w:br/>
        <w:t>7. Sprawozdanie z przygotowań Zlotu Radości 2026 r.;</w:t>
      </w:r>
      <w:r w:rsidRPr="009448F1">
        <w:rPr>
          <w:rFonts w:ascii="Montserrat" w:hAnsi="Montserrat"/>
          <w:color w:val="000000"/>
        </w:rPr>
        <w:br/>
        <w:t>8. Zgłoszenie RŁ do organizacji Ogólnopolskich Warsztatów Niesienia Posłania do ZKiAŚ 2027 r.;</w:t>
      </w:r>
      <w:r w:rsidRPr="009448F1">
        <w:rPr>
          <w:rFonts w:ascii="Montserrat" w:hAnsi="Montserrat"/>
          <w:color w:val="000000"/>
        </w:rPr>
        <w:br/>
        <w:t>9. Omówienie wydarzeń: Konferencja w ZK Łowicz przy udziale RŁ, Regionalne spotkanie on-line w sprawie omówienia pytań do 54 KSK, Międzyregionalne Warsztaty Dostępności (Wągrowiec);</w:t>
      </w:r>
      <w:r w:rsidRPr="009448F1">
        <w:rPr>
          <w:rFonts w:ascii="Montserrat" w:hAnsi="Montserrat"/>
          <w:color w:val="000000"/>
        </w:rPr>
        <w:br/>
        <w:t>10. Wolne wnioski.</w:t>
      </w:r>
      <w:r w:rsidRPr="009448F1">
        <w:rPr>
          <w:rFonts w:ascii="Montserrat" w:hAnsi="Montserrat"/>
          <w:color w:val="000000"/>
        </w:rPr>
        <w:br/>
        <w:t>Zakończenie spotkania Deklaracją Odpowiedzialności.</w:t>
      </w:r>
      <w:r w:rsidRPr="009448F1">
        <w:rPr>
          <w:rFonts w:ascii="Montserrat" w:hAnsi="Montserrat"/>
          <w:color w:val="000000"/>
        </w:rPr>
        <w:br/>
        <w:t>Służebni Regionu AA Łódź</w:t>
      </w:r>
    </w:p>
    <w:p w14:paraId="66A62B3E" w14:textId="77777777" w:rsidR="009448F1" w:rsidRDefault="009448F1"/>
    <w:sectPr w:rsidR="0094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F1"/>
    <w:rsid w:val="009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05DB"/>
  <w15:chartTrackingRefBased/>
  <w15:docId w15:val="{0BE73887-86A2-4D5E-B38A-BBD98004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W</dc:creator>
  <cp:keywords/>
  <dc:description/>
  <cp:lastModifiedBy>Waldek W</cp:lastModifiedBy>
  <cp:revision>1</cp:revision>
  <dcterms:created xsi:type="dcterms:W3CDTF">2026-05-26T21:16:00Z</dcterms:created>
  <dcterms:modified xsi:type="dcterms:W3CDTF">2026-05-26T21:17:00Z</dcterms:modified>
</cp:coreProperties>
</file>