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1BC9" w14:textId="77777777" w:rsidR="00BD50FA" w:rsidRPr="00485C80" w:rsidRDefault="00BD50FA" w:rsidP="00BD50F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85C80">
        <w:rPr>
          <w:rFonts w:ascii="Arial" w:hAnsi="Arial" w:cs="Arial"/>
          <w:b/>
          <w:sz w:val="26"/>
          <w:szCs w:val="26"/>
          <w:u w:val="single"/>
        </w:rPr>
        <w:t>Rekomendacja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2E51C769" w14:textId="77777777" w:rsidR="00BD50FA" w:rsidRDefault="00BD50FA" w:rsidP="001D3EAC">
      <w:pPr>
        <w:jc w:val="both"/>
      </w:pPr>
    </w:p>
    <w:p w14:paraId="33CB2619" w14:textId="21CDE5B2" w:rsidR="00BD50FA" w:rsidRDefault="00BD50FA" w:rsidP="001D3E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758C">
        <w:rPr>
          <w:rFonts w:ascii="Arial" w:hAnsi="Arial" w:cs="Arial"/>
          <w:sz w:val="24"/>
          <w:szCs w:val="24"/>
        </w:rPr>
        <w:t xml:space="preserve">Intergrupa </w:t>
      </w:r>
      <w:r>
        <w:rPr>
          <w:rFonts w:ascii="Arial" w:hAnsi="Arial" w:cs="Arial"/>
          <w:sz w:val="24"/>
          <w:szCs w:val="24"/>
        </w:rPr>
        <w:t>Łódź udzie</w:t>
      </w:r>
      <w:r w:rsidR="004265DF">
        <w:rPr>
          <w:rFonts w:ascii="Arial" w:hAnsi="Arial" w:cs="Arial"/>
          <w:sz w:val="24"/>
          <w:szCs w:val="24"/>
        </w:rPr>
        <w:t>liła</w:t>
      </w:r>
      <w:r>
        <w:rPr>
          <w:rFonts w:ascii="Arial" w:hAnsi="Arial" w:cs="Arial"/>
          <w:sz w:val="24"/>
          <w:szCs w:val="24"/>
        </w:rPr>
        <w:t xml:space="preserve"> rekomendacji Kubie </w:t>
      </w:r>
      <w:r w:rsidR="004265DF">
        <w:rPr>
          <w:rFonts w:ascii="Arial" w:hAnsi="Arial" w:cs="Arial"/>
          <w:sz w:val="24"/>
          <w:szCs w:val="24"/>
        </w:rPr>
        <w:t xml:space="preserve">z grupy AA „Nadzieja” </w:t>
      </w:r>
      <w:r w:rsidR="00572166">
        <w:rPr>
          <w:rFonts w:ascii="Arial" w:hAnsi="Arial" w:cs="Arial"/>
          <w:sz w:val="24"/>
          <w:szCs w:val="24"/>
        </w:rPr>
        <w:t>do służby</w:t>
      </w:r>
      <w:r>
        <w:rPr>
          <w:rFonts w:ascii="Arial" w:hAnsi="Arial" w:cs="Arial"/>
          <w:sz w:val="24"/>
          <w:szCs w:val="24"/>
        </w:rPr>
        <w:t xml:space="preserve"> rzecznika Regionu Łódź.</w:t>
      </w:r>
    </w:p>
    <w:p w14:paraId="125BD55F" w14:textId="13816187" w:rsidR="00BD50FA" w:rsidRPr="0018758C" w:rsidRDefault="00BD50FA" w:rsidP="00BD50FA">
      <w:pPr>
        <w:spacing w:line="360" w:lineRule="auto"/>
        <w:rPr>
          <w:rFonts w:ascii="Arial" w:hAnsi="Arial" w:cs="Arial"/>
          <w:sz w:val="24"/>
          <w:szCs w:val="24"/>
        </w:rPr>
      </w:pPr>
      <w:r w:rsidRPr="0018758C">
        <w:rPr>
          <w:rFonts w:ascii="Arial" w:hAnsi="Arial" w:cs="Arial"/>
          <w:sz w:val="24"/>
          <w:szCs w:val="24"/>
        </w:rPr>
        <w:br/>
      </w:r>
    </w:p>
    <w:p w14:paraId="565B09CC" w14:textId="77777777" w:rsidR="005A1C6A" w:rsidRDefault="005A1C6A"/>
    <w:sectPr w:rsidR="005A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FA"/>
    <w:rsid w:val="001D3EAC"/>
    <w:rsid w:val="003A0797"/>
    <w:rsid w:val="004265DF"/>
    <w:rsid w:val="00572166"/>
    <w:rsid w:val="005A1C6A"/>
    <w:rsid w:val="00BD50FA"/>
    <w:rsid w:val="00CD5D1F"/>
    <w:rsid w:val="00D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CC45"/>
  <w15:chartTrackingRefBased/>
  <w15:docId w15:val="{72121F86-525D-49CA-ABA4-B5D77874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FA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0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0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0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0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0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0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0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0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0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0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0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0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0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0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0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0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0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50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0FA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5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0FA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5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Walkus</dc:creator>
  <cp:keywords/>
  <dc:description/>
  <cp:lastModifiedBy>Katarzyna Walkus</cp:lastModifiedBy>
  <cp:revision>4</cp:revision>
  <dcterms:created xsi:type="dcterms:W3CDTF">2025-10-16T17:31:00Z</dcterms:created>
  <dcterms:modified xsi:type="dcterms:W3CDTF">2025-10-16T17:58:00Z</dcterms:modified>
</cp:coreProperties>
</file>