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36397" w:rsidRDefault="001907C3">
      <w:r>
        <w:rPr>
          <w:sz w:val="36"/>
          <w:szCs w:val="36"/>
        </w:rPr>
        <w:t>Sprawozdanie Redaktora Biuletynu Regionalnego „KARLIK”</w:t>
      </w:r>
    </w:p>
    <w:p w14:paraId="00000002" w14:textId="77777777" w:rsidR="00736397" w:rsidRDefault="00736397">
      <w:pPr>
        <w:rPr>
          <w:sz w:val="36"/>
          <w:szCs w:val="36"/>
        </w:rPr>
      </w:pPr>
    </w:p>
    <w:p w14:paraId="00000003" w14:textId="77777777" w:rsidR="00736397" w:rsidRDefault="001907C3">
      <w:r>
        <w:rPr>
          <w:sz w:val="28"/>
          <w:szCs w:val="28"/>
        </w:rPr>
        <w:t>Mam na imię Zdzisław jestem alkoholikiem, redaktorem biuletynu regionu Katowice „KARLIK”.</w:t>
      </w:r>
    </w:p>
    <w:p w14:paraId="00000004" w14:textId="77777777" w:rsidR="00736397" w:rsidRDefault="001907C3">
      <w:r>
        <w:rPr>
          <w:sz w:val="28"/>
          <w:szCs w:val="28"/>
        </w:rPr>
        <w:t xml:space="preserve">Kolegium redakcyjne na chwilę obecną liczy 8 osób , kontaktujemy się telefonicznie oraz na platformie Skype. </w:t>
      </w:r>
    </w:p>
    <w:p w14:paraId="00000005" w14:textId="77777777" w:rsidR="00736397" w:rsidRDefault="001907C3">
      <w:r>
        <w:rPr>
          <w:sz w:val="28"/>
          <w:szCs w:val="28"/>
        </w:rPr>
        <w:t xml:space="preserve">Praca w redakcji przebiega sprawnie , druk na poziomie 600 do 685 sztuk w zależności od </w:t>
      </w:r>
      <w:proofErr w:type="spellStart"/>
      <w:r>
        <w:rPr>
          <w:sz w:val="28"/>
          <w:szCs w:val="28"/>
        </w:rPr>
        <w:t>zapotrzebowań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intergrup</w:t>
      </w:r>
      <w:proofErr w:type="spellEnd"/>
      <w:r>
        <w:rPr>
          <w:sz w:val="28"/>
          <w:szCs w:val="28"/>
        </w:rPr>
        <w:t xml:space="preserve"> i BSK. W naszym biuletynie powstały trzy stałe rubryki. „</w:t>
      </w:r>
      <w:proofErr w:type="spellStart"/>
      <w:r>
        <w:rPr>
          <w:sz w:val="28"/>
          <w:szCs w:val="28"/>
        </w:rPr>
        <w:t>Naszkryflane</w:t>
      </w:r>
      <w:proofErr w:type="spellEnd"/>
      <w:r>
        <w:rPr>
          <w:sz w:val="28"/>
          <w:szCs w:val="28"/>
        </w:rPr>
        <w:t xml:space="preserve"> po </w:t>
      </w:r>
      <w:proofErr w:type="spellStart"/>
      <w:r>
        <w:rPr>
          <w:sz w:val="28"/>
          <w:szCs w:val="28"/>
        </w:rPr>
        <w:t>naszymu</w:t>
      </w:r>
      <w:proofErr w:type="spellEnd"/>
      <w:r>
        <w:rPr>
          <w:sz w:val="28"/>
          <w:szCs w:val="28"/>
        </w:rPr>
        <w:t xml:space="preserve">”, „Temat </w:t>
      </w:r>
      <w:proofErr w:type="spellStart"/>
      <w:r>
        <w:rPr>
          <w:sz w:val="28"/>
          <w:szCs w:val="28"/>
        </w:rPr>
        <w:t>wiodący”oraz</w:t>
      </w:r>
      <w:proofErr w:type="spellEnd"/>
      <w:r>
        <w:rPr>
          <w:sz w:val="28"/>
          <w:szCs w:val="28"/>
        </w:rPr>
        <w:t xml:space="preserve"> „Perełki z pożółkłych kartek” . Od pierwszego numeru wydanego w tym roku do szóstego , ukazuje się na końcu „Karlika” spis adresowy mityngów odbywających się w kolejne dni tygodnia.</w:t>
      </w:r>
    </w:p>
    <w:p w14:paraId="00000006" w14:textId="77777777" w:rsidR="00736397" w:rsidRDefault="001907C3">
      <w:r>
        <w:rPr>
          <w:sz w:val="28"/>
          <w:szCs w:val="28"/>
        </w:rPr>
        <w:t xml:space="preserve"> Nie ukrywam, że mimo licznych apeli i wysłanych propozycji do kolporterów z pisaniem artykułów, jest poważny problem w przeciągu 2 miesięcy nazbierać odpowiednia ilość materiału. Kolejny problem to nakład „Karlika” </w:t>
      </w:r>
    </w:p>
    <w:p w14:paraId="00000007" w14:textId="77777777" w:rsidR="00736397" w:rsidRDefault="001907C3">
      <w:r>
        <w:rPr>
          <w:sz w:val="28"/>
          <w:szCs w:val="28"/>
        </w:rPr>
        <w:t xml:space="preserve">W tym roku sukcesywnie notowałem wzrost nakładu, by już po Zlocie w Poznaniu zejść do 610 sztuk. Do tego dochodzi ilość dostępnych regionalnych  biuletynów </w:t>
      </w:r>
      <w:proofErr w:type="spellStart"/>
      <w:r>
        <w:rPr>
          <w:sz w:val="28"/>
          <w:szCs w:val="28"/>
        </w:rPr>
        <w:t>aowskich</w:t>
      </w:r>
      <w:proofErr w:type="spellEnd"/>
      <w:r>
        <w:rPr>
          <w:sz w:val="28"/>
          <w:szCs w:val="28"/>
        </w:rPr>
        <w:t xml:space="preserve"> na stoliku kolportera AA, które ukazują się co miesiąc. Nie ukrywam dało nam dużo do myślenia i podjęcia pewnych decyzji które zamierzam przedstawić na Zgromadzeniu Służb Regionu. </w:t>
      </w:r>
    </w:p>
    <w:p w14:paraId="00000008" w14:textId="77777777" w:rsidR="00736397" w:rsidRDefault="001907C3">
      <w:r>
        <w:rPr>
          <w:sz w:val="28"/>
          <w:szCs w:val="28"/>
        </w:rPr>
        <w:t xml:space="preserve"> Uczestniczyłem w marcu w XVIII Ogólnopolskich Warsztatach Kolporterów i Literatury w Pieczyskach. Miałem zaszczyt brać udział w konferencji prasowej jaką zorganizował Region Katowice z okazji 50 rocznicy AA w Polsce w temacie „AA stereotypy a rzeczywistość”. W nr. 4 „Karlika” można znaleźć kod QR do linku z nagrania tej konferencji. W sierpniu z wdzięcznością i dumą prezentowałem nasz regionalny biuletyn na Zlocie Radości w Poznaniu przy naszym stoisku reprezentującym Regionu Katowice. </w:t>
      </w:r>
    </w:p>
    <w:p w14:paraId="00000009" w14:textId="77777777" w:rsidR="00736397" w:rsidRDefault="001907C3">
      <w:r>
        <w:rPr>
          <w:sz w:val="28"/>
          <w:szCs w:val="28"/>
        </w:rPr>
        <w:t xml:space="preserve"> Wdzięczny za możliwość pełnienia służby redaktora „ </w:t>
      </w:r>
      <w:proofErr w:type="spellStart"/>
      <w:r>
        <w:rPr>
          <w:sz w:val="28"/>
          <w:szCs w:val="28"/>
        </w:rPr>
        <w:t>Karlika”w</w:t>
      </w:r>
      <w:proofErr w:type="spellEnd"/>
      <w:r>
        <w:rPr>
          <w:sz w:val="28"/>
          <w:szCs w:val="28"/>
        </w:rPr>
        <w:t xml:space="preserve"> roku 2024 r.</w:t>
      </w:r>
    </w:p>
    <w:p w14:paraId="0000000A" w14:textId="77777777" w:rsidR="00736397" w:rsidRDefault="00736397"/>
    <w:p w14:paraId="0000000B" w14:textId="77777777" w:rsidR="00736397" w:rsidRDefault="001907C3">
      <w:r>
        <w:rPr>
          <w:sz w:val="28"/>
          <w:szCs w:val="28"/>
        </w:rPr>
        <w:t xml:space="preserve">                                                                                                                   Zdzisław .</w:t>
      </w:r>
    </w:p>
    <w:sectPr w:rsidR="00736397"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97"/>
    <w:rsid w:val="001907C3"/>
    <w:rsid w:val="00736397"/>
    <w:rsid w:val="00CB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BF7E1-E1FF-4A98-8F01-E3545FE8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Plata</dc:creator>
  <cp:lastModifiedBy>Iwona Plata</cp:lastModifiedBy>
  <cp:revision>2</cp:revision>
  <dcterms:created xsi:type="dcterms:W3CDTF">2024-10-28T22:33:00Z</dcterms:created>
  <dcterms:modified xsi:type="dcterms:W3CDTF">2024-10-28T22:33:00Z</dcterms:modified>
</cp:coreProperties>
</file>